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t xml:space="preserve">Course Name: </w:t>
      </w:r>
    </w:p>
    <w:p w:rsidR="00B71C21" w:rsidP="0094117E" w:rsidRDefault="00B40968" w14:paraId="3341E9C0" w14:textId="7407289D">
      <w:pPr>
        <w:pStyle w:val="Heading3"/>
      </w:pPr>
      <w:r w:rsidRPr="00B40968">
        <w:rPr>
          <w:rFonts w:ascii="Roboto" w:hAnsi="Roboto" w:eastAsiaTheme="minorHAnsi" w:cstheme="minorBidi"/>
          <w:color w:val="auto"/>
          <w:sz w:val="24"/>
          <w:szCs w:val="24"/>
          <w:u w:val="none"/>
        </w:rPr>
        <w:t xml:space="preserve">Grade 6 Physical Education &amp; Health </w:t>
      </w:r>
      <w:r w:rsidR="0094117E">
        <w:br w:type="column"/>
      </w:r>
      <w:r w:rsidR="00B71C21">
        <w:t xml:space="preserve">Unit Title: </w:t>
      </w:r>
    </w:p>
    <w:p w:rsidR="00B71C21" w:rsidP="0094117E" w:rsidRDefault="00195B88" w14:paraId="293C5E6B" w14:textId="14DA6333">
      <w:pPr>
        <w:pStyle w:val="Heading3"/>
      </w:pPr>
      <w:r w:rsidRPr="00195B88">
        <w:rPr>
          <w:rFonts w:ascii="Roboto" w:hAnsi="Roboto" w:eastAsiaTheme="minorHAnsi" w:cstheme="minorBidi"/>
          <w:color w:val="auto"/>
          <w:sz w:val="24"/>
          <w:szCs w:val="24"/>
          <w:u w:val="none"/>
        </w:rPr>
        <w:t>Volleyball/Health Unit 2</w:t>
      </w:r>
      <w:r w:rsidR="0094117E">
        <w:br w:type="column"/>
      </w:r>
      <w:r w:rsidR="00B71C21">
        <w:t>MYP Year:</w:t>
      </w:r>
    </w:p>
    <w:p w:rsidR="00B451F1" w:rsidP="005F48D9" w:rsidRDefault="00B40968" w14:paraId="1F4D3885" w14:textId="02D44B91">
      <w:r>
        <w:t>1</w:t>
      </w:r>
      <w:r w:rsidR="0094117E">
        <w:br w:type="column"/>
      </w:r>
      <w:r w:rsidR="00B71C21">
        <w:t>Unit Duration</w:t>
      </w:r>
      <w:r w:rsidR="00B451F1">
        <w:t>:</w:t>
      </w:r>
    </w:p>
    <w:p w:rsidR="00B71C21" w:rsidP="00B451F1" w:rsidRDefault="00B40968" w14:paraId="0B2CCE1E" w14:textId="0C096D6D">
      <w:r>
        <w:t xml:space="preserve">MSGA </w:t>
      </w:r>
      <w:r w:rsidR="00195B88">
        <w:t>45</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9E1D08" w:rsidP="009E1D08" w:rsidRDefault="00296845" w14:paraId="228141C4" w14:textId="77777777">
      <w:pPr>
        <w:pStyle w:val="Heading2"/>
      </w:pPr>
      <w:r>
        <w:t>Instructional Information</w:t>
      </w:r>
    </w:p>
    <w:p w:rsidR="001D2F63" w:rsidP="009E1D08" w:rsidRDefault="00296845" w14:paraId="56C02AD4" w14:textId="07033E7F">
      <w:pPr>
        <w:pStyle w:val="Heading2"/>
      </w:pPr>
      <w:r>
        <w:t>Standards</w:t>
      </w:r>
    </w:p>
    <w:p w:rsidR="00195B88" w:rsidP="00195B88" w:rsidRDefault="00195B88" w14:paraId="445FE217" w14:textId="77777777">
      <w:hyperlink r:id="rId11">
        <w:r w:rsidRPr="00195B88">
          <w:rPr>
            <w:rStyle w:val="Hyperlink"/>
            <w:lang w:val="en"/>
          </w:rPr>
          <w:t>PE6.1a</w:t>
        </w:r>
      </w:hyperlink>
      <w:hyperlink r:id="rId12">
        <w:r w:rsidRPr="00195B88">
          <w:rPr>
            <w:rStyle w:val="Hyperlink"/>
            <w:lang w:val="en"/>
          </w:rPr>
          <w:t>-e</w:t>
        </w:r>
      </w:hyperlink>
      <w:r w:rsidRPr="00195B88">
        <w:rPr>
          <w:lang w:val="en"/>
        </w:rPr>
        <w:t xml:space="preserve">, </w:t>
      </w:r>
      <w:hyperlink r:id="rId13">
        <w:r w:rsidRPr="00195B88">
          <w:rPr>
            <w:rStyle w:val="Hyperlink"/>
            <w:lang w:val="en"/>
          </w:rPr>
          <w:t xml:space="preserve">PE6.2a-f </w:t>
        </w:r>
      </w:hyperlink>
      <w:r w:rsidRPr="00195B88">
        <w:rPr>
          <w:lang w:val="en"/>
        </w:rPr>
        <w:t xml:space="preserve">, </w:t>
      </w:r>
      <w:hyperlink r:id="rId14">
        <w:r w:rsidRPr="00195B88">
          <w:rPr>
            <w:rStyle w:val="Hyperlink"/>
            <w:lang w:val="en"/>
          </w:rPr>
          <w:t>PE6.3a-j</w:t>
        </w:r>
      </w:hyperlink>
      <w:r w:rsidRPr="00195B88">
        <w:rPr>
          <w:lang w:val="en"/>
        </w:rPr>
        <w:t xml:space="preserve">, </w:t>
      </w:r>
      <w:hyperlink r:id="rId15">
        <w:r w:rsidRPr="00195B88">
          <w:rPr>
            <w:rStyle w:val="Hyperlink"/>
            <w:lang w:val="en"/>
          </w:rPr>
          <w:t>HE6.1a-h, HE6.3a-e</w:t>
        </w:r>
      </w:hyperlink>
    </w:p>
    <w:p w:rsidR="009E1D08" w:rsidP="009E1D08" w:rsidRDefault="009E1D08" w14:paraId="359249A0" w14:textId="77777777">
      <w:pPr>
        <w:pStyle w:val="Heading3"/>
        <w:rPr>
          <w:lang w:val="en"/>
        </w:rPr>
      </w:pPr>
      <w:r w:rsidRPr="51591F67">
        <w:rPr>
          <w:lang w:val="en"/>
        </w:rPr>
        <w:t>Concepts/Skills to be Mastered by Students</w:t>
      </w:r>
    </w:p>
    <w:p w:rsidRPr="00195B88" w:rsidR="009E1D08" w:rsidP="0C9C73EF" w:rsidRDefault="009E1D08" w14:paraId="481F5238"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HE6.1: Students will comprehend concepts related to health promotion and disease prevention to enhance health.</w:t>
      </w:r>
    </w:p>
    <w:p w:rsidRPr="00195B88" w:rsidR="009E1D08" w:rsidP="0C9C73EF" w:rsidRDefault="009E1D08" w14:paraId="74A2190A"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HE6.</w:t>
      </w:r>
      <w:r w:rsidRPr="0C9C73EF" w:rsidR="009E1D08">
        <w:rPr>
          <w:rFonts w:eastAsia="Aptos" w:cs="" w:eastAsiaTheme="minorAscii" w:cstheme="minorBidi"/>
          <w:i w:val="0"/>
          <w:iCs w:val="0"/>
          <w:color w:val="auto"/>
          <w:lang w:val="en-US"/>
        </w:rPr>
        <w:t>1.j</w:t>
      </w:r>
      <w:r w:rsidRPr="0C9C73EF" w:rsidR="009E1D08">
        <w:rPr>
          <w:rFonts w:eastAsia="Aptos" w:cs="" w:eastAsiaTheme="minorAscii" w:cstheme="minorBidi"/>
          <w:i w:val="0"/>
          <w:iCs w:val="0"/>
          <w:color w:val="auto"/>
          <w:lang w:val="en-US"/>
        </w:rPr>
        <w:t>: Differentiate short and long-term effects of alcohol, tobacco, and/or other drug use, including social and legal implications.</w:t>
      </w:r>
    </w:p>
    <w:p w:rsidRPr="00195B88" w:rsidR="009E1D08" w:rsidP="0C9C73EF" w:rsidRDefault="009E1D08" w14:paraId="09A787A7"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HE6.3: Students will demonstrate the ability to access valid information, products, and services to enhance health.</w:t>
      </w:r>
    </w:p>
    <w:p w:rsidRPr="00195B88" w:rsidR="009E1D08" w:rsidP="0C9C73EF" w:rsidRDefault="009E1D08" w14:paraId="7B0BBE3F"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PE6.1 The physically educated student demonstrates competency in a variety of motor skills and movement patterns.</w:t>
      </w:r>
    </w:p>
    <w:p w:rsidRPr="00195B88" w:rsidR="009E1D08" w:rsidP="0C9C73EF" w:rsidRDefault="009E1D08" w14:paraId="0C8E7A04"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Performs specialized manipulative skills in an applied setting to include throwing, catching, striking, shooting, and passing, utilizing various body parts or implements with varying trajectories, speed, and direction.</w:t>
      </w:r>
    </w:p>
    <w:p w:rsidRPr="00195B88" w:rsidR="009E1D08" w:rsidP="0C9C73EF" w:rsidRDefault="009E1D08" w14:paraId="50EB99FC" w14:textId="77777777">
      <w:pPr>
        <w:pStyle w:val="Heading4"/>
        <w:numPr>
          <w:ilvl w:val="0"/>
          <w:numId w:val="9"/>
        </w:numPr>
        <w:rPr>
          <w:rFonts w:eastAsia="Aptos" w:cs="" w:eastAsiaTheme="minorAscii" w:cstheme="minorBidi"/>
          <w:i w:val="0"/>
          <w:iCs w:val="0"/>
          <w:color w:val="auto"/>
          <w:lang w:val="en-US"/>
        </w:rPr>
      </w:pPr>
      <w:r w:rsidRPr="0C9C73EF" w:rsidR="009E1D08">
        <w:rPr>
          <w:rFonts w:eastAsia="Aptos" w:cs="" w:eastAsiaTheme="minorAscii" w:cstheme="minorBidi"/>
          <w:i w:val="0"/>
          <w:iCs w:val="0"/>
          <w:color w:val="auto"/>
          <w:lang w:val="en-US"/>
        </w:rPr>
        <w:t>Performs motor skills and movement patterns with appropriate adjustment to dynamic movements such as balance, weight transfer, speed, and direction.</w:t>
      </w:r>
    </w:p>
    <w:p w:rsidRPr="00195B88" w:rsidR="009E1D08" w:rsidP="009E1D08" w:rsidRDefault="009E1D08" w14:paraId="797F2AAA" w14:textId="77777777">
      <w:pPr>
        <w:pStyle w:val="Heading4"/>
        <w:numPr>
          <w:ilvl w:val="0"/>
          <w:numId w:val="9"/>
        </w:numPr>
        <w:rPr>
          <w:rFonts w:eastAsiaTheme="minorHAnsi" w:cstheme="minorBidi"/>
          <w:i w:val="0"/>
          <w:iCs w:val="0"/>
          <w:color w:val="auto"/>
          <w:lang w:val="en"/>
        </w:rPr>
      </w:pPr>
      <w:r w:rsidRPr="00195B88">
        <w:rPr>
          <w:rFonts w:eastAsiaTheme="minorHAnsi" w:cstheme="minorBidi"/>
          <w:i w:val="0"/>
          <w:iCs w:val="0"/>
          <w:color w:val="auto"/>
          <w:lang w:val="en"/>
        </w:rPr>
        <w:t>PE6.2 The physically educated student applies the knowledge of concepts, principles, strategies, and tactics related to movement and performance.</w:t>
      </w:r>
    </w:p>
    <w:p w:rsidRPr="00195B88" w:rsidR="009E1D08" w:rsidP="009E1D08" w:rsidRDefault="009E1D08" w14:paraId="1E94BEF6" w14:textId="77777777">
      <w:pPr>
        <w:pStyle w:val="Heading4"/>
        <w:numPr>
          <w:ilvl w:val="0"/>
          <w:numId w:val="9"/>
        </w:numPr>
        <w:rPr>
          <w:rFonts w:eastAsiaTheme="minorHAnsi" w:cstheme="minorBidi"/>
          <w:i w:val="0"/>
          <w:iCs w:val="0"/>
          <w:color w:val="auto"/>
          <w:lang w:val="en"/>
        </w:rPr>
      </w:pPr>
      <w:r w:rsidRPr="00195B88">
        <w:rPr>
          <w:rFonts w:eastAsiaTheme="minorHAnsi" w:cstheme="minorBidi"/>
          <w:i w:val="0"/>
          <w:iCs w:val="0"/>
          <w:color w:val="auto"/>
          <w:lang w:val="en"/>
        </w:rPr>
        <w:t>Describes basic strategies and motor skill techniques for offense and defense in small-sided game play.</w:t>
      </w:r>
    </w:p>
    <w:p w:rsidR="009E1D08" w:rsidP="0C9C73EF" w:rsidRDefault="009E1D08" w14:paraId="4B6E98F1" w14:textId="77777777">
      <w:pPr>
        <w:pStyle w:val="Heading4"/>
        <w:numPr>
          <w:ilvl w:val="0"/>
          <w:numId w:val="9"/>
        </w:numPr>
        <w:rPr>
          <w:lang w:val="en-US"/>
        </w:rPr>
      </w:pPr>
      <w:r w:rsidRPr="0C9C73EF" w:rsidR="009E1D08">
        <w:rPr>
          <w:rFonts w:eastAsia="Aptos" w:cs="" w:eastAsiaTheme="minorAscii" w:cstheme="minorBidi"/>
          <w:i w:val="0"/>
          <w:iCs w:val="0"/>
          <w:color w:val="auto"/>
          <w:lang w:val="en-US"/>
        </w:rPr>
        <w:t xml:space="preserve">PE6.3 The physically educated student demonstrates knowledge and skills to help achieve and maintain a health-enhancing </w:t>
      </w:r>
      <w:r w:rsidRPr="0C9C73EF" w:rsidR="009E1D08">
        <w:rPr>
          <w:lang w:val="en-US"/>
        </w:rPr>
        <w:t>Vocabulary</w:t>
      </w:r>
    </w:p>
    <w:p w:rsidRPr="00195B88" w:rsidR="009E1D08" w:rsidP="00195B88" w:rsidRDefault="009E1D08" w14:paraId="6EE0CF77" w14:textId="77777777">
      <w:pPr>
        <w:rPr>
          <w:u w:val="single"/>
          <w:lang w:val="en"/>
        </w:rPr>
      </w:pPr>
    </w:p>
    <w:p w:rsidR="00B451F1" w:rsidP="00141BFB" w:rsidRDefault="00141BFB" w14:paraId="20C6707D" w14:textId="37ED71DD">
      <w:pPr>
        <w:pStyle w:val="Heading3"/>
      </w:pPr>
      <w:r>
        <w:lastRenderedPageBreak/>
        <w:t>Key Concepts</w:t>
      </w:r>
    </w:p>
    <w:p w:rsidRPr="00195B88" w:rsidR="00195B88" w:rsidP="00195B88" w:rsidRDefault="00195B88" w14:paraId="6CAD8E6B" w14:textId="77777777">
      <w:pPr>
        <w:pStyle w:val="Heading4"/>
        <w:rPr>
          <w:rFonts w:eastAsiaTheme="minorHAnsi"/>
          <w:lang w:val="en"/>
        </w:rPr>
      </w:pPr>
      <w:r w:rsidRPr="00195B88">
        <w:rPr>
          <w:rFonts w:eastAsiaTheme="minorHAnsi"/>
          <w:lang w:val="en"/>
        </w:rPr>
        <w:t>Communications</w:t>
      </w:r>
    </w:p>
    <w:p w:rsidR="00195B88" w:rsidP="0C9C73EF" w:rsidRDefault="00195B88" w14:paraId="197738BF" w14:textId="60AF10D6">
      <w:pPr>
        <w:pStyle w:val="Heading3"/>
        <w:rPr>
          <w:rFonts w:ascii="Roboto" w:hAnsi="Roboto" w:eastAsia="Aptos" w:cs="" w:eastAsiaTheme="minorAscii" w:cstheme="minorBidi"/>
          <w:color w:val="auto"/>
          <w:sz w:val="24"/>
          <w:szCs w:val="24"/>
          <w:u w:val="none"/>
          <w:lang w:val="en-US"/>
        </w:rPr>
      </w:pPr>
      <w:r w:rsidRPr="0C9C73EF" w:rsidR="00195B88">
        <w:rPr>
          <w:rFonts w:ascii="Roboto" w:hAnsi="Roboto" w:eastAsia="Aptos" w:cs="" w:eastAsiaTheme="minorAscii" w:cstheme="minorBidi"/>
          <w:color w:val="auto"/>
          <w:sz w:val="24"/>
          <w:szCs w:val="24"/>
          <w:u w:val="none"/>
          <w:lang w:val="en-US"/>
        </w:rPr>
        <w:t>Communication is the exchange or transfer of signals, facts, ideas</w:t>
      </w:r>
      <w:r w:rsidRPr="0C9C73EF" w:rsidR="467E443B">
        <w:rPr>
          <w:rFonts w:ascii="Roboto" w:hAnsi="Roboto" w:eastAsia="Aptos" w:cs="" w:eastAsiaTheme="minorAscii" w:cstheme="minorBidi"/>
          <w:color w:val="auto"/>
          <w:sz w:val="24"/>
          <w:szCs w:val="24"/>
          <w:u w:val="none"/>
          <w:lang w:val="en-US"/>
        </w:rPr>
        <w:t>, and symbols</w:t>
      </w:r>
      <w:r w:rsidRPr="0C9C73EF" w:rsidR="00195B88">
        <w:rPr>
          <w:rFonts w:ascii="Roboto" w:hAnsi="Roboto" w:eastAsia="Aptos" w:cs="" w:eastAsiaTheme="minorAscii" w:cstheme="minorBidi"/>
          <w:color w:val="auto"/>
          <w:sz w:val="24"/>
          <w:szCs w:val="24"/>
          <w:u w:val="none"/>
          <w:lang w:val="en-US"/>
        </w:rPr>
        <w:t>. It requires a sender, a message, and a receiver. Communication involves conveying information or meaning. Effective communication requires a common “language</w:t>
      </w:r>
      <w:r w:rsidRPr="0C9C73EF" w:rsidR="00195B88">
        <w:rPr>
          <w:rFonts w:ascii="Roboto" w:hAnsi="Roboto" w:eastAsia="Aptos" w:cs="" w:eastAsiaTheme="minorAscii" w:cstheme="minorBidi"/>
          <w:color w:val="auto"/>
          <w:sz w:val="24"/>
          <w:szCs w:val="24"/>
          <w:u w:val="none"/>
          <w:lang w:val="en-US"/>
        </w:rPr>
        <w:t>”,</w:t>
      </w:r>
      <w:r w:rsidRPr="0C9C73EF" w:rsidR="00195B88">
        <w:rPr>
          <w:rFonts w:ascii="Roboto" w:hAnsi="Roboto" w:eastAsia="Aptos" w:cs="" w:eastAsiaTheme="minorAscii" w:cstheme="minorBidi"/>
          <w:color w:val="auto"/>
          <w:sz w:val="24"/>
          <w:szCs w:val="24"/>
          <w:u w:val="none"/>
          <w:lang w:val="en-US"/>
        </w:rPr>
        <w:t xml:space="preserve"> verbal or nonverbal </w:t>
      </w:r>
    </w:p>
    <w:p w:rsidR="00141BFB" w:rsidP="00195B88" w:rsidRDefault="00141BFB" w14:paraId="112CE792" w14:textId="586AEF9D">
      <w:pPr>
        <w:pStyle w:val="Heading3"/>
      </w:pPr>
      <w:r>
        <w:t>Related Concepts</w:t>
      </w:r>
    </w:p>
    <w:p w:rsidRPr="00195B88" w:rsidR="00195B88" w:rsidP="00195B88" w:rsidRDefault="00195B88" w14:paraId="51F0FCF9" w14:textId="77777777">
      <w:pPr>
        <w:pStyle w:val="Heading3"/>
        <w:rPr>
          <w:rFonts w:ascii="Roboto" w:hAnsi="Roboto"/>
          <w:i/>
          <w:iCs/>
          <w:sz w:val="24"/>
          <w:szCs w:val="24"/>
          <w:u w:val="none"/>
        </w:rPr>
      </w:pPr>
      <w:r w:rsidRPr="00195B88">
        <w:rPr>
          <w:rFonts w:ascii="Roboto" w:hAnsi="Roboto"/>
          <w:i/>
          <w:iCs/>
          <w:sz w:val="24"/>
          <w:szCs w:val="24"/>
          <w:u w:val="none"/>
        </w:rPr>
        <w:t xml:space="preserve">Movement  </w:t>
      </w:r>
    </w:p>
    <w:p w:rsidR="00195B88" w:rsidP="00195B88" w:rsidRDefault="00195B88" w14:paraId="12E54066" w14:textId="2F75182B">
      <w:r w:rsidRPr="00195B88">
        <w:t>Movement refers to the types and ways in which objects move. Sporting movements are normally divided into two categories: offensive (attacking) and defensive; however, various degrees occur within these two categories.</w:t>
      </w:r>
    </w:p>
    <w:p w:rsidR="00141BFB" w:rsidP="00195B88" w:rsidRDefault="00141BFB" w14:paraId="304A6D43" w14:textId="1CB97C60">
      <w:pPr>
        <w:pStyle w:val="Heading3"/>
      </w:pPr>
      <w:r>
        <w:t>Global Context</w:t>
      </w:r>
    </w:p>
    <w:p w:rsidRPr="00195B88" w:rsidR="00195B88" w:rsidP="00195B88" w:rsidRDefault="00195B88" w14:paraId="4D519CA0" w14:textId="77777777">
      <w:pPr>
        <w:pStyle w:val="Heading3"/>
        <w:rPr>
          <w:rFonts w:ascii="Roboto" w:hAnsi="Roboto"/>
          <w:i/>
          <w:iCs/>
          <w:sz w:val="24"/>
          <w:szCs w:val="24"/>
          <w:u w:val="none"/>
        </w:rPr>
      </w:pPr>
      <w:r w:rsidRPr="00195B88">
        <w:rPr>
          <w:rFonts w:ascii="Roboto" w:hAnsi="Roboto"/>
          <w:i/>
          <w:iCs/>
          <w:sz w:val="24"/>
          <w:szCs w:val="24"/>
          <w:u w:val="none"/>
        </w:rPr>
        <w:t xml:space="preserve">Identities and Relationships </w:t>
      </w:r>
    </w:p>
    <w:p w:rsidRPr="00195B88" w:rsidR="00195B88" w:rsidP="00195B88" w:rsidRDefault="00195B88" w14:paraId="4EF27519" w14:textId="53A8148D">
      <w:pPr>
        <w:pStyle w:val="ListParagraph"/>
        <w:numPr>
          <w:ilvl w:val="0"/>
          <w:numId w:val="12"/>
        </w:numPr>
        <w:rPr/>
      </w:pPr>
      <w:r w:rsidR="33065A86">
        <w:rPr/>
        <w:t>P</w:t>
      </w:r>
      <w:r w:rsidR="00195B88">
        <w:rPr/>
        <w:t xml:space="preserve">ersonal, physical, mental, </w:t>
      </w:r>
      <w:r w:rsidR="00195B88">
        <w:rPr/>
        <w:t>social</w:t>
      </w:r>
      <w:r w:rsidR="00195B88">
        <w:rPr/>
        <w:t xml:space="preserve"> and spiritual health </w:t>
      </w:r>
    </w:p>
    <w:p w:rsidR="009E1D08" w:rsidP="009E1D08" w:rsidRDefault="00195B88" w14:paraId="504D9071" w14:textId="77777777">
      <w:pPr>
        <w:pStyle w:val="ListParagraph"/>
        <w:numPr>
          <w:ilvl w:val="0"/>
          <w:numId w:val="12"/>
        </w:numPr>
        <w:spacing w:after="0"/>
      </w:pPr>
      <w:r w:rsidRPr="00195B88">
        <w:t>Physical, psychological and social development; transitions; health and well-being; lifestyle choices</w:t>
      </w:r>
    </w:p>
    <w:p w:rsidR="009E1D08" w:rsidP="009E1D08" w:rsidRDefault="009E1D08" w14:paraId="2AB8AC7F" w14:textId="77777777">
      <w:pPr>
        <w:pStyle w:val="Heading3"/>
      </w:pPr>
      <w:r>
        <w:lastRenderedPageBreak/>
        <w:t>Statement of Inquiry</w:t>
      </w:r>
    </w:p>
    <w:p w:rsidRPr="00195B88" w:rsidR="009E1D08" w:rsidP="009E1D08" w:rsidRDefault="009E1D08" w14:paraId="09BE3D63" w14:textId="77777777">
      <w:pPr>
        <w:pStyle w:val="Heading3"/>
        <w:rPr>
          <w:rFonts w:ascii="Roboto" w:hAnsi="Roboto" w:eastAsiaTheme="minorHAnsi" w:cstheme="minorBidi"/>
          <w:color w:val="auto"/>
          <w:sz w:val="24"/>
          <w:szCs w:val="24"/>
          <w:u w:val="none"/>
        </w:rPr>
      </w:pPr>
      <w:r w:rsidRPr="00195B88">
        <w:rPr>
          <w:rFonts w:ascii="Roboto" w:hAnsi="Roboto" w:eastAsiaTheme="minorHAnsi" w:cstheme="minorBidi"/>
          <w:color w:val="auto"/>
          <w:sz w:val="24"/>
          <w:szCs w:val="24"/>
          <w:u w:val="none"/>
        </w:rPr>
        <w:t>Managing player and team conflict builds healthy communication and relationships.</w:t>
      </w:r>
    </w:p>
    <w:p w:rsidR="009E1D08" w:rsidP="009E1D08" w:rsidRDefault="009E1D08" w14:paraId="76196115" w14:textId="77777777">
      <w:pPr>
        <w:pStyle w:val="Heading3"/>
      </w:pPr>
      <w:r>
        <w:t>Inquiry Questions</w:t>
      </w:r>
    </w:p>
    <w:p w:rsidR="009E1D08" w:rsidP="009E1D08" w:rsidRDefault="009E1D08" w14:paraId="46AE520C" w14:textId="77777777">
      <w:pPr>
        <w:pStyle w:val="Heading4"/>
      </w:pPr>
      <w:r>
        <w:t>Factual</w:t>
      </w:r>
    </w:p>
    <w:p w:rsidRPr="00195B88" w:rsidR="009E1D08" w:rsidP="009E1D08" w:rsidRDefault="009E1D08" w14:paraId="288E7419" w14:textId="77777777">
      <w:pPr>
        <w:pStyle w:val="Heading4"/>
        <w:numPr>
          <w:ilvl w:val="0"/>
          <w:numId w:val="13"/>
        </w:numPr>
        <w:rPr>
          <w:rFonts w:eastAsiaTheme="minorHAnsi" w:cstheme="minorBidi"/>
          <w:i w:val="0"/>
          <w:iCs w:val="0"/>
          <w:color w:val="auto"/>
        </w:rPr>
      </w:pPr>
      <w:r w:rsidRPr="00195B88">
        <w:rPr>
          <w:rFonts w:eastAsiaTheme="minorHAnsi" w:cstheme="minorBidi"/>
          <w:i w:val="0"/>
          <w:iCs w:val="0"/>
          <w:color w:val="auto"/>
        </w:rPr>
        <w:t>What is the correct procedure for keeping score while playing a game of volleyball?</w:t>
      </w:r>
    </w:p>
    <w:p w:rsidRPr="00195B88" w:rsidR="009E1D08" w:rsidP="009E1D08" w:rsidRDefault="009E1D08" w14:paraId="7C089F79" w14:textId="77777777">
      <w:pPr>
        <w:pStyle w:val="Heading4"/>
        <w:numPr>
          <w:ilvl w:val="0"/>
          <w:numId w:val="13"/>
        </w:numPr>
        <w:rPr>
          <w:rFonts w:eastAsiaTheme="minorHAnsi" w:cstheme="minorBidi"/>
          <w:i w:val="0"/>
          <w:iCs w:val="0"/>
          <w:color w:val="auto"/>
        </w:rPr>
      </w:pPr>
      <w:r w:rsidRPr="00195B88">
        <w:rPr>
          <w:rFonts w:eastAsiaTheme="minorHAnsi" w:cstheme="minorBidi"/>
          <w:i w:val="0"/>
          <w:iCs w:val="0"/>
          <w:color w:val="auto"/>
        </w:rPr>
        <w:t>What is a bump?</w:t>
      </w:r>
    </w:p>
    <w:p w:rsidRPr="00195B88" w:rsidR="009E1D08" w:rsidP="009E1D08" w:rsidRDefault="009E1D08" w14:paraId="71DACE3B" w14:textId="77777777">
      <w:pPr>
        <w:pStyle w:val="Heading4"/>
        <w:numPr>
          <w:ilvl w:val="0"/>
          <w:numId w:val="13"/>
        </w:numPr>
        <w:rPr>
          <w:rFonts w:eastAsiaTheme="minorHAnsi" w:cstheme="minorBidi"/>
          <w:i w:val="0"/>
          <w:iCs w:val="0"/>
          <w:color w:val="auto"/>
        </w:rPr>
      </w:pPr>
      <w:r w:rsidRPr="00195B88">
        <w:rPr>
          <w:rFonts w:eastAsiaTheme="minorHAnsi" w:cstheme="minorBidi"/>
          <w:i w:val="0"/>
          <w:iCs w:val="0"/>
          <w:color w:val="auto"/>
        </w:rPr>
        <w:t>What is a set?</w:t>
      </w:r>
    </w:p>
    <w:p w:rsidR="009E1D08" w:rsidP="009E1D08" w:rsidRDefault="009E1D08" w14:paraId="72268F36" w14:textId="77777777">
      <w:pPr>
        <w:pStyle w:val="Heading4"/>
        <w:numPr>
          <w:ilvl w:val="0"/>
          <w:numId w:val="13"/>
        </w:numPr>
        <w:rPr>
          <w:rFonts w:eastAsiaTheme="minorHAnsi" w:cstheme="minorBidi"/>
          <w:i w:val="0"/>
          <w:iCs w:val="0"/>
          <w:color w:val="auto"/>
        </w:rPr>
      </w:pPr>
      <w:r w:rsidRPr="00195B88">
        <w:rPr>
          <w:rFonts w:eastAsiaTheme="minorHAnsi" w:cstheme="minorBidi"/>
          <w:i w:val="0"/>
          <w:iCs w:val="0"/>
          <w:color w:val="auto"/>
        </w:rPr>
        <w:t>What do healthy and unhealthy behaviors look like?</w:t>
      </w:r>
    </w:p>
    <w:p w:rsidR="009E1D08" w:rsidP="009E1D08" w:rsidRDefault="009E1D08" w14:paraId="4C510C78" w14:textId="77777777">
      <w:pPr>
        <w:pStyle w:val="Heading4"/>
      </w:pPr>
      <w:r>
        <w:t>Conceptual</w:t>
      </w:r>
    </w:p>
    <w:p w:rsidRPr="00195B88" w:rsidR="009E1D08" w:rsidP="009E1D08" w:rsidRDefault="009E1D08" w14:paraId="5C582930" w14:textId="77777777">
      <w:pPr>
        <w:pStyle w:val="Heading4"/>
        <w:numPr>
          <w:ilvl w:val="0"/>
          <w:numId w:val="14"/>
        </w:numPr>
        <w:rPr>
          <w:rFonts w:eastAsiaTheme="minorHAnsi" w:cstheme="minorBidi"/>
          <w:i w:val="0"/>
          <w:iCs w:val="0"/>
          <w:color w:val="auto"/>
        </w:rPr>
      </w:pPr>
      <w:r w:rsidRPr="00195B88">
        <w:rPr>
          <w:rFonts w:eastAsiaTheme="minorHAnsi" w:cstheme="minorBidi"/>
          <w:i w:val="0"/>
          <w:iCs w:val="0"/>
          <w:color w:val="auto"/>
        </w:rPr>
        <w:t>Why is it important for players to communicate during play?</w:t>
      </w:r>
    </w:p>
    <w:p w:rsidRPr="00195B88" w:rsidR="009E1D08" w:rsidP="009E1D08" w:rsidRDefault="009E1D08" w14:paraId="3D310F39" w14:textId="77777777">
      <w:pPr>
        <w:pStyle w:val="Heading4"/>
        <w:numPr>
          <w:ilvl w:val="0"/>
          <w:numId w:val="14"/>
        </w:numPr>
        <w:rPr>
          <w:rFonts w:eastAsiaTheme="minorHAnsi" w:cstheme="minorBidi"/>
          <w:i w:val="0"/>
          <w:iCs w:val="0"/>
          <w:color w:val="auto"/>
        </w:rPr>
      </w:pPr>
      <w:r w:rsidRPr="00195B88">
        <w:rPr>
          <w:rFonts w:eastAsiaTheme="minorHAnsi" w:cstheme="minorBidi"/>
          <w:i w:val="0"/>
          <w:iCs w:val="0"/>
          <w:color w:val="auto"/>
        </w:rPr>
        <w:t>How does the way you place your hands while hitting the ball affect the direction the ball goes in?</w:t>
      </w:r>
    </w:p>
    <w:p w:rsidR="009E1D08" w:rsidP="009E1D08" w:rsidRDefault="009E1D08" w14:paraId="1E21D00E" w14:textId="77777777">
      <w:pPr>
        <w:pStyle w:val="Heading4"/>
        <w:numPr>
          <w:ilvl w:val="0"/>
          <w:numId w:val="14"/>
        </w:numPr>
        <w:rPr>
          <w:rFonts w:eastAsiaTheme="minorHAnsi" w:cstheme="minorBidi"/>
          <w:i w:val="0"/>
          <w:iCs w:val="0"/>
          <w:color w:val="auto"/>
        </w:rPr>
      </w:pPr>
      <w:r w:rsidRPr="00195B88">
        <w:rPr>
          <w:rFonts w:eastAsiaTheme="minorHAnsi" w:cstheme="minorBidi"/>
          <w:i w:val="0"/>
          <w:iCs w:val="0"/>
          <w:color w:val="auto"/>
        </w:rPr>
        <w:t>Describe how unhealthy behaviors lead to poor health.</w:t>
      </w:r>
    </w:p>
    <w:p w:rsidR="009E1D08" w:rsidP="009E1D08" w:rsidRDefault="009E1D08" w14:paraId="12377478" w14:textId="77777777">
      <w:pPr>
        <w:pStyle w:val="Heading4"/>
      </w:pPr>
      <w:r>
        <w:t>Debatable</w:t>
      </w:r>
    </w:p>
    <w:p w:rsidRPr="00195B88" w:rsidR="009E1D08" w:rsidP="009E1D08" w:rsidRDefault="009E1D08" w14:paraId="747BC8BA" w14:textId="77777777">
      <w:pPr>
        <w:pStyle w:val="Heading3"/>
        <w:numPr>
          <w:ilvl w:val="0"/>
          <w:numId w:val="15"/>
        </w:numPr>
        <w:rPr>
          <w:rFonts w:ascii="Roboto" w:hAnsi="Roboto" w:eastAsiaTheme="minorHAnsi" w:cstheme="minorBidi"/>
          <w:color w:val="auto"/>
          <w:sz w:val="24"/>
          <w:szCs w:val="24"/>
          <w:u w:val="none"/>
        </w:rPr>
      </w:pPr>
      <w:r w:rsidRPr="00195B88">
        <w:rPr>
          <w:rFonts w:ascii="Roboto" w:hAnsi="Roboto" w:eastAsiaTheme="minorHAnsi" w:cstheme="minorBidi"/>
          <w:color w:val="auto"/>
          <w:sz w:val="24"/>
          <w:szCs w:val="24"/>
          <w:u w:val="none"/>
        </w:rPr>
        <w:t>Which is the most effective way to hit a volleyball over your shoulders and below your shoulders, the bump or set?</w:t>
      </w:r>
    </w:p>
    <w:p w:rsidR="009E1D08" w:rsidP="009E1D08" w:rsidRDefault="009E1D08" w14:paraId="4BD07D0F" w14:textId="77777777">
      <w:pPr>
        <w:pStyle w:val="Heading3"/>
        <w:numPr>
          <w:ilvl w:val="0"/>
          <w:numId w:val="15"/>
        </w:numPr>
        <w:rPr>
          <w:rFonts w:ascii="Roboto" w:hAnsi="Roboto" w:eastAsiaTheme="minorHAnsi" w:cstheme="minorBidi"/>
          <w:color w:val="auto"/>
          <w:sz w:val="24"/>
          <w:szCs w:val="24"/>
          <w:u w:val="none"/>
        </w:rPr>
      </w:pPr>
      <w:r w:rsidRPr="00195B88">
        <w:rPr>
          <w:rFonts w:ascii="Roboto" w:hAnsi="Roboto" w:eastAsiaTheme="minorHAnsi" w:cstheme="minorBidi"/>
          <w:color w:val="auto"/>
          <w:sz w:val="24"/>
          <w:szCs w:val="24"/>
          <w:u w:val="none"/>
        </w:rPr>
        <w:t>How do environmental dangers impact personal health and wellness?</w:t>
      </w:r>
    </w:p>
    <w:p w:rsidR="009E1D08" w:rsidP="009E1D08" w:rsidRDefault="009E1D08" w14:paraId="00ACF2A5" w14:textId="77777777">
      <w:pPr>
        <w:spacing w:after="0"/>
      </w:pPr>
    </w:p>
    <w:p w:rsidR="00141BFB" w:rsidP="00195B88" w:rsidRDefault="00141BFB" w14:paraId="0D29C978" w14:textId="3A6E51C1">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0C9C73EF"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0C9C73EF"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5F408F" w:rsidRDefault="00195B88" w14:paraId="16FCC6BC" w14:textId="25F4A64A">
            <w:pPr>
              <w:spacing w:before="40" w:after="40"/>
            </w:pPr>
            <w:r w:rsidRPr="00195B88">
              <w:t>Diagnostic assessment/task: Teacher Observation – initial hitting of the volleyball</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79CB7CEF" w14:textId="449CF86E">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skills and techniques effectively</w:t>
            </w:r>
          </w:p>
          <w:p w:rsidR="00195B88" w:rsidP="00195B88" w:rsidRDefault="00195B88" w14:paraId="1859FBBA" w14:textId="1E427537">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strategies and movement concepts</w:t>
            </w:r>
          </w:p>
          <w:p w:rsidR="000831A0" w:rsidP="00195B88" w:rsidRDefault="00195B88" w14:paraId="7A60E66C" w14:textId="2EE245E0">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00815541" w:rsidRDefault="000831A0" w14:paraId="7274AC0D" w14:textId="5AB8ACD4">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195B88" w:rsidTr="0C9C73EF" w14:paraId="7756E8E9"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95B88" w:rsidP="00195B88" w:rsidRDefault="00195B88" w14:paraId="468A19B4" w14:textId="2AE53568">
            <w:pPr>
              <w:spacing w:before="40" w:after="40"/>
            </w:pPr>
            <w:r w:rsidRPr="00195B88">
              <w:lastRenderedPageBreak/>
              <w:t>Common Formative PE #1: How many times does the student hit the volleyball correctly using a set?</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083138C4" w14:textId="77777777">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skills and techniques effectively</w:t>
            </w:r>
          </w:p>
          <w:p w:rsidR="00195B88" w:rsidP="00195B88" w:rsidRDefault="00195B88" w14:paraId="635B5CAA" w14:textId="77777777">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strategies and movement concepts</w:t>
            </w:r>
          </w:p>
          <w:p w:rsidR="00195B88" w:rsidP="009E1D08" w:rsidRDefault="00195B88" w14:paraId="3B08E0E3" w14:textId="42FEDF11">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195B88" w14:paraId="5EA83DC7" w14:textId="0A8D339D">
            <w:pPr>
              <w:spacing w:before="40" w:after="40"/>
              <w:cnfStyle w:val="000000000000" w:firstRow="0" w:lastRow="0" w:firstColumn="0" w:lastColumn="0" w:oddVBand="0" w:evenVBand="0" w:oddHBand="0" w:evenHBand="0" w:firstRowFirstColumn="0" w:firstRowLastColumn="0" w:lastRowFirstColumn="0" w:lastRowLastColumn="0"/>
            </w:pPr>
            <w:r>
              <w:t>N/A</w:t>
            </w:r>
          </w:p>
        </w:tc>
      </w:tr>
      <w:tr w:rsidR="00195B88" w:rsidTr="0C9C73EF" w14:paraId="06A6CEAF"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95B88" w:rsidP="00195B88" w:rsidRDefault="00195B88" w14:paraId="574580BE" w14:textId="151AB44D">
            <w:pPr>
              <w:spacing w:before="40" w:after="40"/>
            </w:pPr>
            <w:r w:rsidRPr="00195B88">
              <w:t>Common Formative Health #2: Students will analyze why healthy behaviors and positive healthy promotion are important in the community.</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46C06BF0" w14:textId="77777777">
            <w:pPr>
              <w:pStyle w:val="ListParagraph"/>
              <w:numPr>
                <w:ilvl w:val="0"/>
                <w:numId w:val="21"/>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skills and techniques effectively</w:t>
            </w:r>
          </w:p>
          <w:p w:rsidR="00195B88" w:rsidP="00195B88" w:rsidRDefault="00195B88" w14:paraId="5EF9AB14" w14:textId="77777777">
            <w:pPr>
              <w:pStyle w:val="ListParagraph"/>
              <w:numPr>
                <w:ilvl w:val="0"/>
                <w:numId w:val="21"/>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strategies and movement concepts</w:t>
            </w:r>
          </w:p>
          <w:p w:rsidR="00195B88" w:rsidP="00195B88" w:rsidRDefault="00195B88" w14:paraId="2068DA35" w14:textId="2B2516C0">
            <w:pPr>
              <w:pStyle w:val="ListParagraph"/>
              <w:numPr>
                <w:ilvl w:val="0"/>
                <w:numId w:val="21"/>
              </w:numPr>
              <w:spacing w:before="40" w:after="40"/>
              <w:cnfStyle w:val="000000100000" w:firstRow="0" w:lastRow="0" w:firstColumn="0" w:lastColumn="0" w:oddVBand="0" w:evenVBand="0" w:oddHBand="1"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195B88" w14:paraId="7187ED48" w14:textId="6C0E52B5">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195B88" w:rsidTr="0C9C73EF" w14:paraId="300F4BF6"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95B88" w:rsidP="00195B88" w:rsidRDefault="00195B88" w14:paraId="6C9AE68F" w14:textId="00D780D2">
            <w:pPr>
              <w:spacing w:before="40" w:after="40"/>
            </w:pPr>
            <w:r w:rsidRPr="00195B88">
              <w:t>Common Formative PE #2: How many times does the student hit the volleyball correctly using a bump?</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48E6A096" w14:textId="77777777">
            <w:pPr>
              <w:pStyle w:val="ListParagraph"/>
              <w:numPr>
                <w:ilvl w:val="0"/>
                <w:numId w:val="18"/>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skills and techniques effectively</w:t>
            </w:r>
          </w:p>
          <w:p w:rsidR="00195B88" w:rsidP="00195B88" w:rsidRDefault="00195B88" w14:paraId="52AB765A" w14:textId="77777777">
            <w:pPr>
              <w:pStyle w:val="ListParagraph"/>
              <w:numPr>
                <w:ilvl w:val="0"/>
                <w:numId w:val="18"/>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strategies and movement concepts</w:t>
            </w:r>
          </w:p>
          <w:p w:rsidR="00195B88" w:rsidP="00195B88" w:rsidRDefault="00195B88" w14:paraId="0D8BFDCE" w14:textId="16E84F10">
            <w:pPr>
              <w:pStyle w:val="ListParagraph"/>
              <w:numPr>
                <w:ilvl w:val="0"/>
                <w:numId w:val="18"/>
              </w:numPr>
              <w:spacing w:before="40" w:after="40"/>
              <w:cnfStyle w:val="000000000000" w:firstRow="0" w:lastRow="0" w:firstColumn="0" w:lastColumn="0" w:oddVBand="0" w:evenVBand="0" w:oddHBand="0"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9E1D08" w14:paraId="4E947312" w14:textId="1CBF7F87">
            <w:pPr>
              <w:spacing w:before="40" w:after="40"/>
              <w:cnfStyle w:val="000000000000" w:firstRow="0" w:lastRow="0" w:firstColumn="0" w:lastColumn="0" w:oddVBand="0" w:evenVBand="0" w:oddHBand="0" w:evenHBand="0" w:firstRowFirstColumn="0" w:firstRowLastColumn="0" w:lastRowFirstColumn="0" w:lastRowLastColumn="0"/>
            </w:pPr>
            <w:r>
              <w:t>N/A</w:t>
            </w:r>
          </w:p>
        </w:tc>
      </w:tr>
      <w:tr w:rsidR="00195B88" w:rsidTr="0C9C73EF" w14:paraId="3072C6A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Pr="00195B88" w:rsidR="00195B88" w:rsidP="00195B88" w:rsidRDefault="00195B88" w14:paraId="4B98672E" w14:textId="77C291A3">
            <w:pPr>
              <w:spacing w:before="40" w:after="40"/>
            </w:pPr>
            <w:r w:rsidRPr="00195B88">
              <w:t>Common Formative Health #2: Students will define goals for a healthy lifestyle and implementing healthy decision-making skills.</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692DCFA8" w14:textId="77777777">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skills and techniques effectively</w:t>
            </w:r>
          </w:p>
          <w:p w:rsidR="00195B88" w:rsidP="00195B88" w:rsidRDefault="00195B88" w14:paraId="1D845EBD" w14:textId="77777777">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pPr>
            <w:r>
              <w:t>recall and apply a range of strategies and movement concepts</w:t>
            </w:r>
          </w:p>
          <w:p w:rsidRPr="00195B88" w:rsidR="00195B88" w:rsidP="00195B88" w:rsidRDefault="00195B88" w14:paraId="30BB401B" w14:textId="7A33320D">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9E1D08" w14:paraId="1A9710F8" w14:textId="798C1E8E">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195B88" w:rsidTr="0C9C73EF" w14:paraId="142EC09D"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Pr="00195B88" w:rsidR="00195B88" w:rsidP="00195B88" w:rsidRDefault="00195B88" w14:paraId="0CC0D82D" w14:textId="74C7348C">
            <w:pPr>
              <w:spacing w:before="40" w:after="40"/>
            </w:pPr>
            <w:r w:rsidRPr="00195B88">
              <w:t>Summative Assessment:   Students will use skills learned in real game situations and write a reflection on the volleyball unit.</w:t>
            </w:r>
          </w:p>
        </w:tc>
        <w:tc>
          <w:tcPr>
            <w:cnfStyle w:val="000000000000" w:firstRow="0" w:lastRow="0" w:firstColumn="0" w:lastColumn="0" w:oddVBand="0" w:evenVBand="0" w:oddHBand="0" w:evenHBand="0" w:firstRowFirstColumn="0" w:firstRowLastColumn="0" w:lastRowFirstColumn="0" w:lastRowLastColumn="0"/>
            <w:tcW w:w="1982" w:type="pct"/>
            <w:tcMar/>
          </w:tcPr>
          <w:p w:rsidR="00195B88" w:rsidP="00195B88" w:rsidRDefault="00195B88" w14:paraId="1914222C" w14:textId="77777777">
            <w:pPr>
              <w:pStyle w:val="ListParagraph"/>
              <w:numPr>
                <w:ilvl w:val="0"/>
                <w:numId w:val="20"/>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skills and techniques effectively</w:t>
            </w:r>
          </w:p>
          <w:p w:rsidR="00195B88" w:rsidP="00195B88" w:rsidRDefault="00195B88" w14:paraId="346FB8CB" w14:textId="77777777">
            <w:pPr>
              <w:pStyle w:val="ListParagraph"/>
              <w:numPr>
                <w:ilvl w:val="0"/>
                <w:numId w:val="20"/>
              </w:numPr>
              <w:spacing w:before="40" w:after="40"/>
              <w:cnfStyle w:val="000000000000" w:firstRow="0" w:lastRow="0" w:firstColumn="0" w:lastColumn="0" w:oddVBand="0" w:evenVBand="0" w:oddHBand="0" w:evenHBand="0" w:firstRowFirstColumn="0" w:firstRowLastColumn="0" w:lastRowFirstColumn="0" w:lastRowLastColumn="0"/>
            </w:pPr>
            <w:r>
              <w:t>recall and apply a range of strategies and movement concepts</w:t>
            </w:r>
          </w:p>
          <w:p w:rsidRPr="00195B88" w:rsidR="00195B88" w:rsidP="00195B88" w:rsidRDefault="00195B88" w14:paraId="5D31F61C" w14:textId="3D11102C">
            <w:pPr>
              <w:pStyle w:val="ListParagraph"/>
              <w:numPr>
                <w:ilvl w:val="0"/>
                <w:numId w:val="20"/>
              </w:numPr>
              <w:spacing w:before="40" w:after="40"/>
              <w:cnfStyle w:val="000000000000" w:firstRow="0" w:lastRow="0" w:firstColumn="0" w:lastColumn="0" w:oddVBand="0" w:evenVBand="0" w:oddHBand="0" w:evenHBand="0" w:firstRowFirstColumn="0" w:firstRowLastColumn="0" w:lastRowFirstColumn="0" w:lastRowLastColumn="0"/>
            </w:pPr>
            <w:r>
              <w:t>recall and apply information to perform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95B88" w:rsidP="00195B88" w:rsidRDefault="009E1D08" w14:paraId="60BB801D" w14:textId="0CF16957">
            <w:pPr>
              <w:spacing w:before="40" w:after="40"/>
              <w:cnfStyle w:val="000000000000" w:firstRow="0" w:lastRow="0" w:firstColumn="0" w:lastColumn="0" w:oddVBand="0" w:evenVBand="0" w:oddHBand="0" w:evenHBand="0" w:firstRowFirstColumn="0" w:firstRowLastColumn="0" w:lastRowFirstColumn="0" w:lastRowLastColumn="0"/>
            </w:pPr>
            <w:r w:rsidR="009E1D08">
              <w:rPr/>
              <w:t xml:space="preserve">Based on the </w:t>
            </w:r>
            <w:r w:rsidR="6F7E7550">
              <w:rPr/>
              <w:t>number</w:t>
            </w:r>
            <w:r w:rsidR="009E1D08">
              <w:rPr/>
              <w:t xml:space="preserve"> of times students hit the volleyball using the set and bump technique, they will analyze what corrections they need to make to hit the ball more effectively. Students will then make </w:t>
            </w:r>
            <w:r w:rsidR="467E1A4A">
              <w:rPr/>
              <w:t>corrections</w:t>
            </w:r>
            <w:r w:rsidR="009E1D08">
              <w:rPr/>
              <w:t xml:space="preserve"> during real play situations.</w:t>
            </w:r>
          </w:p>
        </w:tc>
      </w:tr>
    </w:tbl>
    <w:p w:rsidR="00C76099" w:rsidP="00B408B8" w:rsidRDefault="00B408B8" w14:paraId="2CAD2AF0" w14:textId="2703F783">
      <w:pPr>
        <w:pStyle w:val="Heading3"/>
      </w:pPr>
      <w:r>
        <w:lastRenderedPageBreak/>
        <w:t>Approaches to Learning</w:t>
      </w:r>
    </w:p>
    <w:p w:rsidRPr="00B40968" w:rsidR="00B40968" w:rsidP="00B40968" w:rsidRDefault="00B40968" w14:paraId="6DD6614A" w14:textId="3395B5F1">
      <w:pPr>
        <w:pStyle w:val="Heading4"/>
      </w:pPr>
      <w:r>
        <w:t>ATL 1</w:t>
      </w:r>
    </w:p>
    <w:p w:rsidR="00B40968" w:rsidP="00B40968" w:rsidRDefault="00B40968" w14:paraId="0CE1F41F" w14:textId="7DD4FEEE">
      <w:pPr>
        <w:pStyle w:val="ListParagraph"/>
        <w:numPr>
          <w:ilvl w:val="0"/>
          <w:numId w:val="7"/>
        </w:numPr>
      </w:pPr>
      <w:r>
        <w:t xml:space="preserve">Skill Category: </w:t>
      </w:r>
      <w:r w:rsidRPr="009E1D08" w:rsidR="009E1D08">
        <w:t>Management</w:t>
      </w:r>
    </w:p>
    <w:p w:rsidR="00B40968" w:rsidP="00B40968" w:rsidRDefault="00B40968" w14:paraId="18E778EB" w14:textId="621434AD">
      <w:pPr>
        <w:pStyle w:val="ListParagraph"/>
        <w:numPr>
          <w:ilvl w:val="0"/>
          <w:numId w:val="7"/>
        </w:numPr>
      </w:pPr>
      <w:r>
        <w:t xml:space="preserve">Skill Cluster: </w:t>
      </w:r>
      <w:r w:rsidRPr="009E1D08" w:rsidR="009E1D08">
        <w:t>Reflection Skills</w:t>
      </w:r>
    </w:p>
    <w:p w:rsidR="00B40968" w:rsidP="00B40968" w:rsidRDefault="00B40968" w14:paraId="4C942439" w14:textId="3079A45A">
      <w:pPr>
        <w:pStyle w:val="ListParagraph"/>
        <w:numPr>
          <w:ilvl w:val="0"/>
          <w:numId w:val="7"/>
        </w:numPr>
      </w:pPr>
      <w:r w:rsidRPr="00B40968">
        <w:t>Skill Indicator and Description (</w:t>
      </w:r>
      <w:proofErr w:type="spellStart"/>
      <w:r w:rsidRPr="00B40968">
        <w:t>SGObj</w:t>
      </w:r>
      <w:proofErr w:type="spellEnd"/>
      <w:r w:rsidRPr="00B40968">
        <w:t>, Learning Exp, Summative)</w:t>
      </w:r>
      <w:r>
        <w:t xml:space="preserve">: </w:t>
      </w:r>
      <w:proofErr w:type="gramStart"/>
      <w:r w:rsidRPr="009E1D08" w:rsidR="009E1D08">
        <w:t>In order for</w:t>
      </w:r>
      <w:proofErr w:type="gramEnd"/>
      <w:r w:rsidRPr="009E1D08" w:rsidR="009E1D08">
        <w:t xml:space="preserve"> students to learn how to bump, set, and spike/hit, they will need to develop new volleyball skills being taught to them.</w:t>
      </w:r>
    </w:p>
    <w:p w:rsidRPr="00B40968" w:rsidR="00B40968" w:rsidP="00B40968" w:rsidRDefault="00B40968" w14:paraId="5353FF25" w14:textId="09718436">
      <w:pPr>
        <w:pStyle w:val="Heading4"/>
      </w:pPr>
      <w:r w:rsidRPr="00B40968">
        <w:t>ATL 2</w:t>
      </w:r>
    </w:p>
    <w:p w:rsidR="00B40968" w:rsidP="00B40968" w:rsidRDefault="00B40968" w14:paraId="2FF95878" w14:textId="661999B1">
      <w:pPr>
        <w:pStyle w:val="ListParagraph"/>
        <w:numPr>
          <w:ilvl w:val="0"/>
          <w:numId w:val="7"/>
        </w:numPr>
      </w:pPr>
      <w:r>
        <w:t xml:space="preserve">Skill Category: </w:t>
      </w:r>
      <w:r w:rsidRPr="009E1D08" w:rsidR="009E1D08">
        <w:t>Social</w:t>
      </w:r>
    </w:p>
    <w:p w:rsidR="00B40968" w:rsidP="00B40968" w:rsidRDefault="00B40968" w14:paraId="0BC3B4A3" w14:textId="5B3A75B7">
      <w:pPr>
        <w:pStyle w:val="ListParagraph"/>
        <w:numPr>
          <w:ilvl w:val="0"/>
          <w:numId w:val="7"/>
        </w:numPr>
      </w:pPr>
      <w:r>
        <w:t xml:space="preserve">Skill Cluster: </w:t>
      </w:r>
      <w:r w:rsidRPr="009E1D08" w:rsidR="009E1D08">
        <w:t>Collaboration Skills</w:t>
      </w:r>
    </w:p>
    <w:p w:rsidR="00B40968" w:rsidP="00B40968" w:rsidRDefault="00B40968" w14:paraId="6DF577CD" w14:textId="16F39C78">
      <w:pPr>
        <w:pStyle w:val="ListParagraph"/>
        <w:numPr>
          <w:ilvl w:val="0"/>
          <w:numId w:val="7"/>
        </w:numPr>
        <w:rPr/>
      </w:pPr>
      <w:r w:rsidR="00B40968">
        <w:rPr/>
        <w:t>Skill Indicator and Description (</w:t>
      </w:r>
      <w:r w:rsidR="00B40968">
        <w:rPr/>
        <w:t>SGObj</w:t>
      </w:r>
      <w:r w:rsidR="00B40968">
        <w:rPr/>
        <w:t>, Learning Exp, Summative)</w:t>
      </w:r>
      <w:r w:rsidR="00B40968">
        <w:rPr/>
        <w:t xml:space="preserve">: </w:t>
      </w:r>
      <w:r w:rsidR="009E1D08">
        <w:rPr/>
        <w:t>In order for</w:t>
      </w:r>
      <w:r w:rsidR="009E1D08">
        <w:rPr/>
        <w:t xml:space="preserve"> students to be effective and </w:t>
      </w:r>
      <w:r w:rsidR="009E1D08">
        <w:rPr/>
        <w:t>utilize</w:t>
      </w:r>
      <w:r w:rsidR="009E1D08">
        <w:rPr/>
        <w:t xml:space="preserve"> proper technique in </w:t>
      </w:r>
      <w:r w:rsidR="6D91336F">
        <w:rPr/>
        <w:t>volleyball,</w:t>
      </w:r>
      <w:r w:rsidR="009E1D08">
        <w:rPr/>
        <w:t xml:space="preserve"> they will need to give and receive meaningful feedback.</w:t>
      </w:r>
    </w:p>
    <w:p w:rsidR="00B408B8" w:rsidP="00B408B8" w:rsidRDefault="00B408B8" w14:paraId="1B6E27A4" w14:textId="0D0BEC7E">
      <w:pPr>
        <w:pStyle w:val="Heading3"/>
      </w:pPr>
      <w:r>
        <w:t>Learning Experiences</w:t>
      </w:r>
    </w:p>
    <w:p w:rsidRPr="009E1D08" w:rsidR="009E1D08" w:rsidP="009E1D08" w:rsidRDefault="009E1D08" w14:paraId="61B05276" w14:textId="3FC20399">
      <w:pPr>
        <w:pStyle w:val="Heading4"/>
      </w:pPr>
      <w:r>
        <w:t>Objective or Content</w:t>
      </w:r>
    </w:p>
    <w:p w:rsidR="009E1D08" w:rsidP="009E1D08" w:rsidRDefault="009E1D08" w14:paraId="715753DC" w14:textId="77777777">
      <w:pPr>
        <w:pStyle w:val="ListParagraph"/>
        <w:numPr>
          <w:ilvl w:val="0"/>
          <w:numId w:val="23"/>
        </w:numPr>
      </w:pPr>
      <w:r>
        <w:t>PE6.1 The physically educated student demonstrates competency in a variety of motor skills and movement patterns.</w:t>
      </w:r>
    </w:p>
    <w:p w:rsidR="009E1D08" w:rsidP="009E1D08" w:rsidRDefault="009E1D08" w14:paraId="3E39093F" w14:textId="77777777">
      <w:pPr>
        <w:pStyle w:val="ListParagraph"/>
        <w:numPr>
          <w:ilvl w:val="0"/>
          <w:numId w:val="23"/>
        </w:numPr>
      </w:pPr>
      <w:r>
        <w:t>Performs specialized manipulative skills in an applied setting to include throwing, catching, striking, shooting, and passing, utilizing various body parts or implements with varying trajectories, speed, and direction.</w:t>
      </w:r>
    </w:p>
    <w:p w:rsidR="009E1D08" w:rsidP="009E1D08" w:rsidRDefault="009E1D08" w14:paraId="2D248623" w14:textId="77777777">
      <w:pPr>
        <w:pStyle w:val="ListParagraph"/>
        <w:numPr>
          <w:ilvl w:val="0"/>
          <w:numId w:val="23"/>
        </w:numPr>
      </w:pPr>
      <w:r>
        <w:t>Performs motor skills and movement patterns with appropriate adjustment to dynamic movements such as balance, weight transfer, speed, and direction.</w:t>
      </w:r>
    </w:p>
    <w:p w:rsidR="009E1D08" w:rsidP="009E1D08" w:rsidRDefault="009E1D08" w14:paraId="6D3AB4CB" w14:textId="77777777">
      <w:pPr>
        <w:pStyle w:val="ListParagraph"/>
        <w:numPr>
          <w:ilvl w:val="0"/>
          <w:numId w:val="23"/>
        </w:numPr>
      </w:pPr>
      <w:r>
        <w:t>PE6.2 The physically educated student applies the knowledge of concepts, principles, strategies, and tactics related to movement and performance.</w:t>
      </w:r>
    </w:p>
    <w:p w:rsidR="009E1D08" w:rsidP="009E1D08" w:rsidRDefault="009E1D08" w14:paraId="0036C5EA" w14:textId="77777777">
      <w:pPr>
        <w:pStyle w:val="ListParagraph"/>
        <w:numPr>
          <w:ilvl w:val="0"/>
          <w:numId w:val="23"/>
        </w:numPr>
      </w:pPr>
      <w:r>
        <w:t>Describes basic strategies and motor skill techniques for offense and defense in small-sided game play.</w:t>
      </w:r>
    </w:p>
    <w:p w:rsidR="009E1D08" w:rsidP="009E1D08" w:rsidRDefault="009E1D08" w14:paraId="5053405A" w14:textId="77777777">
      <w:pPr>
        <w:pStyle w:val="ListParagraph"/>
        <w:numPr>
          <w:ilvl w:val="0"/>
          <w:numId w:val="23"/>
        </w:numPr>
      </w:pPr>
      <w:r>
        <w:t>PE6.3 The physically educated student demonstrates knowledge and skills to help achieve and maintain a health-enhancing level of physical activity and fitness.</w:t>
      </w:r>
    </w:p>
    <w:p w:rsidR="009E1D08" w:rsidP="009E1D08" w:rsidRDefault="009E1D08" w14:paraId="24D8AC31" w14:textId="77777777">
      <w:pPr>
        <w:pStyle w:val="ListParagraph"/>
        <w:numPr>
          <w:ilvl w:val="0"/>
          <w:numId w:val="23"/>
        </w:numPr>
      </w:pPr>
      <w:r>
        <w:t>Recognizes the difference between health-related fitness versus skill-related fitness.</w:t>
      </w:r>
    </w:p>
    <w:p w:rsidR="009E1D08" w:rsidP="009E1D08" w:rsidRDefault="009E1D08" w14:paraId="2752A074" w14:textId="77777777">
      <w:pPr>
        <w:pStyle w:val="ListParagraph"/>
        <w:numPr>
          <w:ilvl w:val="0"/>
          <w:numId w:val="23"/>
        </w:numPr>
      </w:pPr>
      <w:r>
        <w:t xml:space="preserve">HE6.1: Students will comprehend concepts related to health promotion and disease prevention to enhance health. </w:t>
      </w:r>
    </w:p>
    <w:p w:rsidR="009E1D08" w:rsidP="009E1D08" w:rsidRDefault="009E1D08" w14:paraId="27E25503" w14:textId="77777777">
      <w:pPr>
        <w:pStyle w:val="ListParagraph"/>
        <w:numPr>
          <w:ilvl w:val="0"/>
          <w:numId w:val="23"/>
        </w:numPr>
      </w:pPr>
      <w:r>
        <w:t>HE6.</w:t>
      </w:r>
      <w:proofErr w:type="gramStart"/>
      <w:r>
        <w:t>1.j</w:t>
      </w:r>
      <w:proofErr w:type="gramEnd"/>
      <w:r>
        <w:t xml:space="preserve">: Differentiate short and long-term effects of alcohol, tobacco, and/or other drug use, including social and legal implications. </w:t>
      </w:r>
    </w:p>
    <w:p w:rsidR="009E1D08" w:rsidP="009E1D08" w:rsidRDefault="009E1D08" w14:paraId="30E429E2" w14:textId="77777777">
      <w:pPr>
        <w:pStyle w:val="ListParagraph"/>
        <w:numPr>
          <w:ilvl w:val="0"/>
          <w:numId w:val="23"/>
        </w:numPr>
      </w:pPr>
      <w:r>
        <w:t>HE6.3: Students will demonstrate the ability to access valid information, products, and services to enhance health.</w:t>
      </w:r>
    </w:p>
    <w:p w:rsidR="009E1D08" w:rsidP="009E1D08" w:rsidRDefault="009E1D08" w14:paraId="12CD839F" w14:textId="6C6E90B2">
      <w:pPr>
        <w:pStyle w:val="Heading4"/>
      </w:pPr>
      <w:r>
        <w:lastRenderedPageBreak/>
        <w:t>Learning Experiences</w:t>
      </w:r>
    </w:p>
    <w:p w:rsidR="009E1D08" w:rsidP="009E1D08" w:rsidRDefault="009E1D08" w14:paraId="19B21879" w14:textId="77777777">
      <w:pPr>
        <w:pStyle w:val="ListParagraph"/>
        <w:numPr>
          <w:ilvl w:val="0"/>
          <w:numId w:val="24"/>
        </w:numPr>
      </w:pPr>
      <w:r>
        <w:t>The teacher will demonstrate proper form and technique of the overhead volley and underhand serve. The teacher will monitor students while they practice and provide instant feedback. The teacher will pair students with the same level abilities in game play for differentiation.</w:t>
      </w:r>
    </w:p>
    <w:p w:rsidR="009E1D08" w:rsidP="009E1D08" w:rsidRDefault="009E1D08" w14:paraId="6061A363" w14:textId="77777777">
      <w:pPr>
        <w:pStyle w:val="ListParagraph"/>
        <w:numPr>
          <w:ilvl w:val="0"/>
          <w:numId w:val="24"/>
        </w:numPr>
      </w:pPr>
      <w:r>
        <w:t>Students will discuss how participating in movement activities with various environments improve or develop a healthy lifestyle?</w:t>
      </w:r>
    </w:p>
    <w:p w:rsidR="009E1D08" w:rsidP="009E1D08" w:rsidRDefault="009E1D08" w14:paraId="1CC5E71B" w14:textId="77777777">
      <w:pPr>
        <w:pStyle w:val="ListParagraph"/>
        <w:numPr>
          <w:ilvl w:val="0"/>
          <w:numId w:val="24"/>
        </w:numPr>
      </w:pPr>
      <w:r>
        <w:t>Students will discuss forms of communication that we can use when interacting with other teammates?</w:t>
      </w:r>
    </w:p>
    <w:p w:rsidR="009E1D08" w:rsidP="009E1D08" w:rsidRDefault="009E1D08" w14:paraId="6F3FBDFD" w14:textId="1B86CDF7">
      <w:pPr>
        <w:pStyle w:val="ListParagraph"/>
        <w:numPr>
          <w:ilvl w:val="0"/>
          <w:numId w:val="24"/>
        </w:numPr>
        <w:rPr/>
      </w:pPr>
      <w:r w:rsidR="009E1D08">
        <w:rPr/>
        <w:t xml:space="preserve">Students will practice the “set” technique by hitting the volleyball against the wall </w:t>
      </w:r>
      <w:r w:rsidR="009E1D08">
        <w:rPr/>
        <w:t>attempting</w:t>
      </w:r>
      <w:r w:rsidR="009E1D08">
        <w:rPr/>
        <w:t xml:space="preserve"> to </w:t>
      </w:r>
      <w:r w:rsidR="009E1D08">
        <w:rPr/>
        <w:t>hit over</w:t>
      </w:r>
      <w:r w:rsidR="009E1D08">
        <w:rPr/>
        <w:t xml:space="preserve"> the designated target. Students will watch and record the </w:t>
      </w:r>
      <w:r w:rsidR="792811CD">
        <w:rPr/>
        <w:t>number</w:t>
      </w:r>
      <w:r w:rsidR="009E1D08">
        <w:rPr/>
        <w:t xml:space="preserve"> of times the ball hits over the target.</w:t>
      </w:r>
    </w:p>
    <w:p w:rsidR="009E1D08" w:rsidP="009E1D08" w:rsidRDefault="009E1D08" w14:paraId="7B68822D" w14:textId="74EC87EB">
      <w:pPr>
        <w:pStyle w:val="ListParagraph"/>
        <w:numPr>
          <w:ilvl w:val="0"/>
          <w:numId w:val="24"/>
        </w:numPr>
        <w:rPr/>
      </w:pPr>
      <w:r w:rsidR="009E1D08">
        <w:rPr/>
        <w:t xml:space="preserve">Students will practice the “bump” technique by hitting the volleyball against the wall </w:t>
      </w:r>
      <w:r w:rsidR="009E1D08">
        <w:rPr/>
        <w:t>attempting</w:t>
      </w:r>
      <w:r w:rsidR="009E1D08">
        <w:rPr/>
        <w:t xml:space="preserve"> to hit the volleyball over the designated target. Students will watch and record the </w:t>
      </w:r>
      <w:r w:rsidR="2B678751">
        <w:rPr/>
        <w:t>number</w:t>
      </w:r>
      <w:r w:rsidR="009E1D08">
        <w:rPr/>
        <w:t xml:space="preserve"> of </w:t>
      </w:r>
      <w:r w:rsidR="009E1D08">
        <w:rPr/>
        <w:t>times</w:t>
      </w:r>
      <w:r w:rsidR="009E1D08">
        <w:rPr/>
        <w:t xml:space="preserve"> the ball hits the target.</w:t>
      </w:r>
    </w:p>
    <w:p w:rsidR="009E1D08" w:rsidP="009E1D08" w:rsidRDefault="009E1D08" w14:paraId="7356EE82" w14:textId="77777777">
      <w:pPr>
        <w:pStyle w:val="ListParagraph"/>
        <w:numPr>
          <w:ilvl w:val="0"/>
          <w:numId w:val="24"/>
        </w:numPr>
      </w:pPr>
      <w:r>
        <w:t>Students will participate in various volleyball activities to utilize skills learned during instruction. Students will practice the “set” and “bump” technique by striking the volleyball attempting to hit the volleyball over the net. Students will have different positions and rotate in a clockwise formation. Students will have to use effective communication when striking the volleyball.</w:t>
      </w:r>
    </w:p>
    <w:p w:rsidR="009E1D08" w:rsidP="009E1D08" w:rsidRDefault="009E1D08" w14:paraId="06495E74" w14:textId="1620656E">
      <w:pPr>
        <w:pStyle w:val="ListParagraph"/>
        <w:numPr>
          <w:ilvl w:val="0"/>
          <w:numId w:val="24"/>
        </w:numPr>
        <w:rPr/>
      </w:pPr>
      <w:r w:rsidR="009E1D08">
        <w:rPr/>
        <w:t>Health: Students will research information on the short and long-term effects of vaping, tobacco, and alcohol.</w:t>
      </w:r>
      <w:r w:rsidR="009E1D08">
        <w:rPr/>
        <w:t xml:space="preserve"> Students will design a poster, design a brochure, or design a flier raising awareness and providing relevant information on the effects </w:t>
      </w:r>
      <w:r w:rsidR="1C34B997">
        <w:rPr/>
        <w:t>of</w:t>
      </w:r>
      <w:r w:rsidR="009E1D08">
        <w:rPr/>
        <w:t xml:space="preserve"> those substances.</w:t>
      </w:r>
    </w:p>
    <w:p w:rsidR="009E1D08" w:rsidP="009E1D08" w:rsidRDefault="009E1D08" w14:paraId="40C13720" w14:textId="57437D20">
      <w:pPr>
        <w:pStyle w:val="Heading4"/>
      </w:pPr>
      <w:r>
        <w:t>Personalized Learning and Differentiation</w:t>
      </w:r>
    </w:p>
    <w:p w:rsidR="009E1D08" w:rsidP="009E1D08" w:rsidRDefault="009E1D08" w14:paraId="3316F474" w14:textId="77777777">
      <w:pPr>
        <w:pStyle w:val="ListParagraph"/>
        <w:numPr>
          <w:ilvl w:val="0"/>
          <w:numId w:val="25"/>
        </w:numPr>
      </w:pPr>
      <w:r>
        <w:t xml:space="preserve">Based on diagnostic assessment, students will be grouped by their levels (high, med, and low). </w:t>
      </w:r>
    </w:p>
    <w:p w:rsidR="009E1D08" w:rsidP="009E1D08" w:rsidRDefault="009E1D08" w14:paraId="12ACD425" w14:textId="77777777">
      <w:pPr>
        <w:pStyle w:val="ListParagraph"/>
        <w:numPr>
          <w:ilvl w:val="0"/>
          <w:numId w:val="25"/>
        </w:numPr>
      </w:pPr>
      <w:r>
        <w:t>Students will work at their own pace based on skill level</w:t>
      </w:r>
    </w:p>
    <w:p w:rsidR="009E1D08" w:rsidP="009E1D08" w:rsidRDefault="009E1D08" w14:paraId="0B53464B" w14:textId="77777777">
      <w:pPr>
        <w:pStyle w:val="ListParagraph"/>
        <w:numPr>
          <w:ilvl w:val="0"/>
          <w:numId w:val="25"/>
        </w:numPr>
      </w:pPr>
      <w:r>
        <w:t>Students who are English Language Learners will be paired with other students of the same language.</w:t>
      </w:r>
    </w:p>
    <w:p w:rsidR="009E1D08" w:rsidP="009E1D08" w:rsidRDefault="009E1D08" w14:paraId="14BC5D3A" w14:textId="77777777">
      <w:pPr>
        <w:pStyle w:val="Heading4"/>
      </w:pPr>
      <w:r>
        <w:t>504 Accommodations</w:t>
      </w:r>
    </w:p>
    <w:p w:rsidRPr="009E1D08" w:rsidR="009E1D08" w:rsidP="009E1D08" w:rsidRDefault="009E1D08" w14:paraId="2A1AB398" w14:textId="19513378">
      <w:r>
        <w:t>Pair students with physical disabilities with another student for assistance</w:t>
      </w:r>
    </w:p>
    <w:p w:rsidR="005F408F" w:rsidP="005F408F" w:rsidRDefault="00B408B8" w14:paraId="7CBAB47F" w14:textId="0215A0FC">
      <w:pPr>
        <w:pStyle w:val="Heading3"/>
      </w:pPr>
      <w:r>
        <w:t>Content Resources</w:t>
      </w:r>
    </w:p>
    <w:p w:rsidRPr="005F408F" w:rsidR="005F408F" w:rsidP="009E1D08" w:rsidRDefault="009E1D08" w14:paraId="0E7D2E00" w14:textId="28027333">
      <w:r w:rsidRPr="009E1D08">
        <w:t>Physical Education/ Health Grade 6 Schoology Course</w:t>
      </w:r>
    </w:p>
    <w:sectPr w:rsidRPr="005F408F" w:rsidR="005F408F"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82B" w:rsidP="00B451F1" w:rsidRDefault="00CD782B" w14:paraId="0BCFC736" w14:textId="77777777">
      <w:pPr>
        <w:spacing w:after="0" w:line="240" w:lineRule="auto"/>
      </w:pPr>
      <w:r>
        <w:separator/>
      </w:r>
    </w:p>
  </w:endnote>
  <w:endnote w:type="continuationSeparator" w:id="0">
    <w:p w:rsidR="00CD782B" w:rsidP="00B451F1" w:rsidRDefault="00CD782B" w14:paraId="2E8354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82B" w:rsidP="00B451F1" w:rsidRDefault="00CD782B" w14:paraId="6473E1D2" w14:textId="77777777">
      <w:pPr>
        <w:spacing w:after="0" w:line="240" w:lineRule="auto"/>
      </w:pPr>
      <w:r>
        <w:separator/>
      </w:r>
    </w:p>
  </w:footnote>
  <w:footnote w:type="continuationSeparator" w:id="0">
    <w:p w:rsidR="00CD782B" w:rsidP="00B451F1" w:rsidRDefault="00CD782B" w14:paraId="5C8992F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15C"/>
    <w:multiLevelType w:val="hybridMultilevel"/>
    <w:tmpl w:val="6E0E84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462E47"/>
    <w:multiLevelType w:val="hybridMultilevel"/>
    <w:tmpl w:val="4CE2D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D644E2"/>
    <w:multiLevelType w:val="hybridMultilevel"/>
    <w:tmpl w:val="8924A3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F2602D"/>
    <w:multiLevelType w:val="hybridMultilevel"/>
    <w:tmpl w:val="FDA89B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92286"/>
    <w:multiLevelType w:val="hybridMultilevel"/>
    <w:tmpl w:val="478EA7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CF02A3"/>
    <w:multiLevelType w:val="hybridMultilevel"/>
    <w:tmpl w:val="B08A11B8"/>
    <w:lvl w:ilvl="0" w:tplc="D612EEA4">
      <w:numFmt w:val="bullet"/>
      <w:lvlText w:val="-"/>
      <w:lvlJc w:val="left"/>
      <w:pPr>
        <w:ind w:left="720" w:hanging="360"/>
      </w:pPr>
      <w:rPr>
        <w:rFonts w:hint="default" w:ascii="Roboto" w:hAnsi="Robot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56E1D32"/>
    <w:multiLevelType w:val="hybridMultilevel"/>
    <w:tmpl w:val="F6C2281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69551C"/>
    <w:multiLevelType w:val="hybridMultilevel"/>
    <w:tmpl w:val="B12213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DF37240"/>
    <w:multiLevelType w:val="hybridMultilevel"/>
    <w:tmpl w:val="BB8A13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EB17FDB"/>
    <w:multiLevelType w:val="hybridMultilevel"/>
    <w:tmpl w:val="6C86CC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44A282F"/>
    <w:multiLevelType w:val="hybridMultilevel"/>
    <w:tmpl w:val="92901A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70D30D6"/>
    <w:multiLevelType w:val="hybridMultilevel"/>
    <w:tmpl w:val="5BEE18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F097BFE"/>
    <w:multiLevelType w:val="hybridMultilevel"/>
    <w:tmpl w:val="04B853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22131CA"/>
    <w:multiLevelType w:val="hybridMultilevel"/>
    <w:tmpl w:val="87F0A6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5B031FB"/>
    <w:multiLevelType w:val="hybridMultilevel"/>
    <w:tmpl w:val="32DC6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0411897"/>
    <w:multiLevelType w:val="hybridMultilevel"/>
    <w:tmpl w:val="1C0A34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37F54C5"/>
    <w:multiLevelType w:val="hybridMultilevel"/>
    <w:tmpl w:val="2374643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313268"/>
    <w:multiLevelType w:val="hybridMultilevel"/>
    <w:tmpl w:val="CF10116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D37A7E"/>
    <w:multiLevelType w:val="hybridMultilevel"/>
    <w:tmpl w:val="4936E96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430D80"/>
    <w:multiLevelType w:val="hybridMultilevel"/>
    <w:tmpl w:val="50CE5B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2BF6419"/>
    <w:multiLevelType w:val="multilevel"/>
    <w:tmpl w:val="CD3042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5301660"/>
    <w:multiLevelType w:val="hybridMultilevel"/>
    <w:tmpl w:val="DB06FB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F105D3"/>
    <w:multiLevelType w:val="hybridMultilevel"/>
    <w:tmpl w:val="C3E244C4"/>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7F6F1087"/>
    <w:multiLevelType w:val="hybridMultilevel"/>
    <w:tmpl w:val="FDA89B6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2999434">
    <w:abstractNumId w:val="12"/>
  </w:num>
  <w:num w:numId="2" w16cid:durableId="1173254983">
    <w:abstractNumId w:val="11"/>
  </w:num>
  <w:num w:numId="3" w16cid:durableId="1528249867">
    <w:abstractNumId w:val="20"/>
  </w:num>
  <w:num w:numId="4" w16cid:durableId="734158018">
    <w:abstractNumId w:val="15"/>
  </w:num>
  <w:num w:numId="5" w16cid:durableId="1380200387">
    <w:abstractNumId w:val="4"/>
  </w:num>
  <w:num w:numId="6" w16cid:durableId="1373724816">
    <w:abstractNumId w:val="10"/>
  </w:num>
  <w:num w:numId="7" w16cid:durableId="617562929">
    <w:abstractNumId w:val="0"/>
  </w:num>
  <w:num w:numId="8" w16cid:durableId="655690761">
    <w:abstractNumId w:val="21"/>
  </w:num>
  <w:num w:numId="9" w16cid:durableId="1515338275">
    <w:abstractNumId w:val="1"/>
  </w:num>
  <w:num w:numId="10" w16cid:durableId="1928418981">
    <w:abstractNumId w:val="9"/>
  </w:num>
  <w:num w:numId="11" w16cid:durableId="944196321">
    <w:abstractNumId w:val="5"/>
  </w:num>
  <w:num w:numId="12" w16cid:durableId="837042662">
    <w:abstractNumId w:val="23"/>
  </w:num>
  <w:num w:numId="13" w16cid:durableId="1866553996">
    <w:abstractNumId w:val="2"/>
  </w:num>
  <w:num w:numId="14" w16cid:durableId="2001738885">
    <w:abstractNumId w:val="16"/>
  </w:num>
  <w:num w:numId="15" w16cid:durableId="1843932604">
    <w:abstractNumId w:val="13"/>
  </w:num>
  <w:num w:numId="16" w16cid:durableId="1948924144">
    <w:abstractNumId w:val="3"/>
  </w:num>
  <w:num w:numId="17" w16cid:durableId="944312457">
    <w:abstractNumId w:val="6"/>
  </w:num>
  <w:num w:numId="18" w16cid:durableId="1473907136">
    <w:abstractNumId w:val="17"/>
  </w:num>
  <w:num w:numId="19" w16cid:durableId="1869441066">
    <w:abstractNumId w:val="18"/>
  </w:num>
  <w:num w:numId="20" w16cid:durableId="315497307">
    <w:abstractNumId w:val="22"/>
  </w:num>
  <w:num w:numId="21" w16cid:durableId="836919930">
    <w:abstractNumId w:val="24"/>
  </w:num>
  <w:num w:numId="22" w16cid:durableId="294992955">
    <w:abstractNumId w:val="19"/>
  </w:num>
  <w:num w:numId="23" w16cid:durableId="1216354629">
    <w:abstractNumId w:val="7"/>
  </w:num>
  <w:num w:numId="24" w16cid:durableId="382678920">
    <w:abstractNumId w:val="8"/>
  </w:num>
  <w:num w:numId="25" w16cid:durableId="5692678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62D71"/>
    <w:rsid w:val="00195B88"/>
    <w:rsid w:val="001D2F63"/>
    <w:rsid w:val="00245481"/>
    <w:rsid w:val="002472EA"/>
    <w:rsid w:val="00296845"/>
    <w:rsid w:val="00311214"/>
    <w:rsid w:val="003174B4"/>
    <w:rsid w:val="003D565C"/>
    <w:rsid w:val="0042127F"/>
    <w:rsid w:val="00465BBE"/>
    <w:rsid w:val="005F408F"/>
    <w:rsid w:val="005F48D9"/>
    <w:rsid w:val="00672F5E"/>
    <w:rsid w:val="00717760"/>
    <w:rsid w:val="007539BC"/>
    <w:rsid w:val="008C5ED0"/>
    <w:rsid w:val="0094117E"/>
    <w:rsid w:val="009E1D08"/>
    <w:rsid w:val="009E277D"/>
    <w:rsid w:val="00A265C3"/>
    <w:rsid w:val="00AE0F04"/>
    <w:rsid w:val="00B31007"/>
    <w:rsid w:val="00B408B8"/>
    <w:rsid w:val="00B40968"/>
    <w:rsid w:val="00B451F1"/>
    <w:rsid w:val="00B71C21"/>
    <w:rsid w:val="00C76099"/>
    <w:rsid w:val="00CD782B"/>
    <w:rsid w:val="00EA2791"/>
    <w:rsid w:val="00F13913"/>
    <w:rsid w:val="00F72C03"/>
    <w:rsid w:val="0C9C73EF"/>
    <w:rsid w:val="0F62B5B4"/>
    <w:rsid w:val="13AA3773"/>
    <w:rsid w:val="1C34B997"/>
    <w:rsid w:val="24CEC8E8"/>
    <w:rsid w:val="2756E18E"/>
    <w:rsid w:val="2B678751"/>
    <w:rsid w:val="324584A9"/>
    <w:rsid w:val="33065A86"/>
    <w:rsid w:val="410A5854"/>
    <w:rsid w:val="467E1A4A"/>
    <w:rsid w:val="467E443B"/>
    <w:rsid w:val="4AFF3302"/>
    <w:rsid w:val="51591F67"/>
    <w:rsid w:val="5289DC38"/>
    <w:rsid w:val="56B8EC11"/>
    <w:rsid w:val="621C7EFA"/>
    <w:rsid w:val="629CA58C"/>
    <w:rsid w:val="6CE2400C"/>
    <w:rsid w:val="6D91336F"/>
    <w:rsid w:val="6F7E7550"/>
    <w:rsid w:val="760683A3"/>
    <w:rsid w:val="77956BE7"/>
    <w:rsid w:val="79281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B40968"/>
    <w:rPr>
      <w:color w:val="467886" w:themeColor="hyperlink"/>
      <w:u w:val="single"/>
    </w:rPr>
  </w:style>
  <w:style w:type="character" w:styleId="UnresolvedMention">
    <w:name w:val="Unresolved Mention"/>
    <w:basedOn w:val="DefaultParagraphFont"/>
    <w:uiPriority w:val="99"/>
    <w:semiHidden/>
    <w:unhideWhenUsed/>
    <w:rsid w:val="00B40968"/>
    <w:rPr>
      <w:color w:val="605E5C"/>
      <w:shd w:val="clear" w:color="auto" w:fill="E1DFDD"/>
    </w:rPr>
  </w:style>
  <w:style w:type="paragraph" w:styleId="font-claude-response-body" w:customStyle="1">
    <w:name w:val="font-claude-response-body"/>
    <w:basedOn w:val="Normal"/>
    <w:rsid w:val="005F408F"/>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eorgiastandards.org/Georgia-Standards/Documents/Physical-Education-6-8-Georgia-Standards.pdf"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georgiastandards.org/Georgia-Standards/Documents/Physical-Education-6-8-Georgia-Standards.pdf"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eorgiastandards.org/Georgia-Standards/Documents/Physical-Education-6-8-Georgia-Standards.pdf" TargetMode="External" Id="rId11" /><Relationship Type="http://schemas.openxmlformats.org/officeDocument/2006/relationships/styles" Target="styles.xml" Id="rId5" /><Relationship Type="http://schemas.openxmlformats.org/officeDocument/2006/relationships/hyperlink" Target="https://www.georgiastandards.org/Georgia-Standards/Documents/Health-Education-6-8-Georgia-Standards.pdf"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eorgiastandards.org/Georgia-Standards/Documents/Physical-Education-6-8-Georgia-Standards.pdf"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Health</SubjectArea>
    <PublishDate xmlns="f0c7aa5d-1801-4bf3-9c83-bf49c31beba3" xsi:nil="true"/>
    <CourseID xmlns="f0c7aa5d-1801-4bf3-9c83-bf49c31beb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69038cca-1adf-46ae-a8ec-616ff0dbe321"/>
  </ds:schemaRefs>
</ds:datastoreItem>
</file>

<file path=customXml/itemProps2.xml><?xml version="1.0" encoding="utf-8"?>
<ds:datastoreItem xmlns:ds="http://schemas.openxmlformats.org/officeDocument/2006/customXml" ds:itemID="{ED6B6B74-EB89-426E-AF11-9DBC0D1A6946}"/>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6th Grade Physical and Health Education Unit 2 Unit Planner.docx</dc:title>
  <dc:subject/>
  <dc:creator>Moore, Stephan "Chase"</dc:creator>
  <cp:keywords/>
  <dc:description/>
  <cp:lastModifiedBy>Hunter, Victoria</cp:lastModifiedBy>
  <cp:revision>5</cp:revision>
  <dcterms:created xsi:type="dcterms:W3CDTF">2026-05-23T15:11:00Z</dcterms:created>
  <dcterms:modified xsi:type="dcterms:W3CDTF">2026-08-02T21:17:41Z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3</vt:lpwstr>
  </property>
  <property fmtid="{D5CDD505-2E9C-101B-9397-08002B2CF9AE}" pid="4" name="Course">
    <vt:lpwstr>26</vt:lpwstr>
  </property>
  <property fmtid="{D5CDD505-2E9C-101B-9397-08002B2CF9AE}" pid="5" name="UnitNumber">
    <vt:r8>2</vt:r8>
  </property>
  <property fmtid="{D5CDD505-2E9C-101B-9397-08002B2CF9AE}" pid="6" name="FolderLink">
    <vt:lpwstr>, </vt:lpwstr>
  </property>
  <property fmtid="{D5CDD505-2E9C-101B-9397-08002B2CF9AE}" pid="7" name="DocType">
    <vt:lpwstr>Unit Planner</vt:lpwstr>
  </property>
</Properties>
</file>